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2679" w:rsidRPr="007C2679" w:rsidRDefault="007C2679" w:rsidP="007C2679">
      <w:pPr>
        <w:jc w:val="center"/>
        <w:rPr>
          <w:b/>
          <w:bCs/>
          <w:sz w:val="80"/>
          <w:szCs w:val="80"/>
        </w:rPr>
      </w:pPr>
      <w:r w:rsidRPr="007C2679">
        <w:rPr>
          <w:sz w:val="80"/>
          <w:szCs w:val="80"/>
        </w:rPr>
        <w:t>Projekt</w:t>
      </w:r>
      <w:r w:rsidRPr="007C2679">
        <w:rPr>
          <w:b/>
          <w:bCs/>
          <w:sz w:val="80"/>
          <w:szCs w:val="80"/>
        </w:rPr>
        <w:t xml:space="preserve"> "Multifunkční hřiště Lenora"</w:t>
      </w:r>
    </w:p>
    <w:p w:rsidR="007C2679" w:rsidRPr="007C2679" w:rsidRDefault="007C2679" w:rsidP="007C2679">
      <w:pPr>
        <w:jc w:val="center"/>
        <w:rPr>
          <w:rFonts w:cstheme="minorHAnsi"/>
          <w:b/>
          <w:bCs/>
          <w:sz w:val="80"/>
          <w:szCs w:val="80"/>
        </w:rPr>
      </w:pPr>
      <w:r w:rsidRPr="007C2679">
        <w:rPr>
          <w:rFonts w:cstheme="minorHAnsi"/>
          <w:sz w:val="80"/>
          <w:szCs w:val="80"/>
        </w:rPr>
        <w:t>byl spolufinancován z prostředků Ministerstva pro místní rozvoj</w:t>
      </w:r>
    </w:p>
    <w:p w:rsidR="007C2679" w:rsidRDefault="007C2679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1167765</wp:posOffset>
            </wp:positionV>
            <wp:extent cx="7018057" cy="151447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8057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C2679" w:rsidSect="007C267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679"/>
    <w:rsid w:val="003B1953"/>
    <w:rsid w:val="00737967"/>
    <w:rsid w:val="007C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DAA9BA-414B-41DB-9549-C8658CFA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89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Kalisto</dc:creator>
  <cp:keywords/>
  <dc:description/>
  <cp:lastModifiedBy>starosta@lenora.cz</cp:lastModifiedBy>
  <cp:revision>2</cp:revision>
  <cp:lastPrinted>2022-11-16T09:44:00Z</cp:lastPrinted>
  <dcterms:created xsi:type="dcterms:W3CDTF">2022-11-18T10:33:00Z</dcterms:created>
  <dcterms:modified xsi:type="dcterms:W3CDTF">2022-11-18T10:33:00Z</dcterms:modified>
</cp:coreProperties>
</file>